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41" w:rsidRPr="00B43FAE" w:rsidRDefault="00772041" w:rsidP="00B43FAE">
      <w:pPr>
        <w:ind w:left="5103"/>
        <w:rPr>
          <w:sz w:val="28"/>
          <w:szCs w:val="28"/>
        </w:rPr>
      </w:pPr>
      <w:r w:rsidRPr="00B43FAE">
        <w:rPr>
          <w:sz w:val="28"/>
          <w:szCs w:val="28"/>
        </w:rPr>
        <w:t>УТВЕРЖД</w:t>
      </w:r>
      <w:r w:rsidR="00FF022F" w:rsidRPr="00B43FAE">
        <w:rPr>
          <w:sz w:val="28"/>
          <w:szCs w:val="28"/>
        </w:rPr>
        <w:t>ЕНО</w:t>
      </w:r>
    </w:p>
    <w:p w:rsidR="00F711D9" w:rsidRPr="00B43FAE" w:rsidRDefault="004100A9" w:rsidP="00B43FAE">
      <w:pPr>
        <w:ind w:left="5103"/>
        <w:rPr>
          <w:sz w:val="28"/>
          <w:szCs w:val="28"/>
        </w:rPr>
      </w:pPr>
      <w:r w:rsidRPr="00B43FAE">
        <w:rPr>
          <w:sz w:val="28"/>
          <w:szCs w:val="28"/>
        </w:rPr>
        <w:t>Протокол заседания комиссии</w:t>
      </w:r>
    </w:p>
    <w:p w:rsidR="00357AA0" w:rsidRPr="00B43FAE" w:rsidRDefault="0091245E" w:rsidP="00B43FAE">
      <w:pPr>
        <w:ind w:left="5103"/>
        <w:rPr>
          <w:sz w:val="28"/>
          <w:szCs w:val="28"/>
        </w:rPr>
      </w:pPr>
      <w:r w:rsidRPr="00B43FAE">
        <w:rPr>
          <w:sz w:val="28"/>
          <w:szCs w:val="28"/>
        </w:rPr>
        <w:t xml:space="preserve">по противодействию коррупции </w:t>
      </w:r>
      <w:r w:rsidR="009B17D9" w:rsidRPr="00B43FAE">
        <w:rPr>
          <w:sz w:val="28"/>
          <w:szCs w:val="28"/>
        </w:rPr>
        <w:t>коммунального унитарного предприятия</w:t>
      </w:r>
      <w:r w:rsidR="00357AA0" w:rsidRPr="00B43FAE">
        <w:rPr>
          <w:sz w:val="28"/>
          <w:szCs w:val="28"/>
        </w:rPr>
        <w:t xml:space="preserve"> «Минский городской центр инжиниринговых услуг»</w:t>
      </w:r>
    </w:p>
    <w:p w:rsidR="00AE1543" w:rsidRPr="00B43FAE" w:rsidRDefault="00D25B9D" w:rsidP="00B43FAE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20.12.2025</w:t>
      </w:r>
      <w:r w:rsidR="009B17D9" w:rsidRPr="00B43FAE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</w:p>
    <w:p w:rsidR="00772041" w:rsidRPr="00B43FAE" w:rsidRDefault="003E4A70" w:rsidP="00B43FAE">
      <w:pPr>
        <w:ind w:right="-82"/>
        <w:rPr>
          <w:sz w:val="28"/>
          <w:szCs w:val="28"/>
        </w:rPr>
      </w:pPr>
      <w:r w:rsidRPr="00B43FAE">
        <w:rPr>
          <w:sz w:val="28"/>
          <w:szCs w:val="28"/>
        </w:rPr>
        <w:t xml:space="preserve">     </w:t>
      </w:r>
      <w:r w:rsidR="00892916" w:rsidRPr="00B43FAE">
        <w:rPr>
          <w:sz w:val="28"/>
          <w:szCs w:val="28"/>
        </w:rPr>
        <w:t xml:space="preserve">                           </w:t>
      </w:r>
    </w:p>
    <w:p w:rsidR="00772041" w:rsidRPr="00B43FAE" w:rsidRDefault="00772041" w:rsidP="00B43FAE">
      <w:pPr>
        <w:jc w:val="center"/>
        <w:rPr>
          <w:sz w:val="28"/>
          <w:szCs w:val="28"/>
        </w:rPr>
      </w:pPr>
      <w:r w:rsidRPr="00B43FAE">
        <w:rPr>
          <w:sz w:val="28"/>
          <w:szCs w:val="28"/>
        </w:rPr>
        <w:t>П</w:t>
      </w:r>
      <w:r w:rsidR="00B5604A" w:rsidRPr="00B43FAE">
        <w:rPr>
          <w:sz w:val="28"/>
          <w:szCs w:val="28"/>
        </w:rPr>
        <w:t>лан работы</w:t>
      </w:r>
    </w:p>
    <w:p w:rsidR="00EC43A5" w:rsidRPr="00B43FAE" w:rsidRDefault="00EC43A5" w:rsidP="00B43FAE">
      <w:pPr>
        <w:jc w:val="center"/>
        <w:rPr>
          <w:sz w:val="28"/>
          <w:szCs w:val="28"/>
        </w:rPr>
      </w:pPr>
      <w:r w:rsidRPr="00B43FAE">
        <w:rPr>
          <w:sz w:val="28"/>
          <w:szCs w:val="28"/>
        </w:rPr>
        <w:t>к</w:t>
      </w:r>
      <w:r w:rsidR="003C737A" w:rsidRPr="00B43FAE">
        <w:rPr>
          <w:sz w:val="28"/>
          <w:szCs w:val="28"/>
        </w:rPr>
        <w:t>омиссии</w:t>
      </w:r>
      <w:r w:rsidRPr="00B43FAE">
        <w:rPr>
          <w:sz w:val="28"/>
          <w:szCs w:val="28"/>
        </w:rPr>
        <w:t xml:space="preserve"> по противодействию коррупции</w:t>
      </w:r>
    </w:p>
    <w:p w:rsidR="003E4A70" w:rsidRPr="00B43FAE" w:rsidRDefault="003E4A70" w:rsidP="00B43FAE">
      <w:pPr>
        <w:jc w:val="center"/>
        <w:rPr>
          <w:sz w:val="28"/>
          <w:szCs w:val="28"/>
        </w:rPr>
      </w:pPr>
      <w:r w:rsidRPr="00B43FAE">
        <w:rPr>
          <w:sz w:val="28"/>
          <w:szCs w:val="28"/>
        </w:rPr>
        <w:t>коммунального унитарного предприятия</w:t>
      </w:r>
    </w:p>
    <w:p w:rsidR="003E4A70" w:rsidRPr="00B43FAE" w:rsidRDefault="003E4A70" w:rsidP="00B43FAE">
      <w:pPr>
        <w:jc w:val="center"/>
        <w:rPr>
          <w:sz w:val="28"/>
          <w:szCs w:val="28"/>
        </w:rPr>
      </w:pPr>
      <w:r w:rsidRPr="00B43FAE">
        <w:rPr>
          <w:sz w:val="28"/>
          <w:szCs w:val="28"/>
        </w:rPr>
        <w:t>«Минский городской центр инжиниринговых услуг»</w:t>
      </w:r>
    </w:p>
    <w:p w:rsidR="000740EF" w:rsidRPr="00B43FAE" w:rsidRDefault="00D25B9D" w:rsidP="00B43FA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D852D9" w:rsidRPr="00B43FAE">
        <w:rPr>
          <w:sz w:val="28"/>
          <w:szCs w:val="28"/>
        </w:rPr>
        <w:t xml:space="preserve"> год</w:t>
      </w:r>
    </w:p>
    <w:p w:rsidR="00C50E36" w:rsidRPr="00B43FAE" w:rsidRDefault="00C50E36" w:rsidP="00B43FAE">
      <w:pPr>
        <w:spacing w:line="240" w:lineRule="exact"/>
        <w:ind w:right="-79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791"/>
        <w:gridCol w:w="2013"/>
        <w:gridCol w:w="2409"/>
      </w:tblGrid>
      <w:tr w:rsidR="00C50E36" w:rsidRPr="00B43FAE" w:rsidTr="00631623">
        <w:tc>
          <w:tcPr>
            <w:tcW w:w="568" w:type="dxa"/>
            <w:shd w:val="clear" w:color="auto" w:fill="auto"/>
          </w:tcPr>
          <w:p w:rsidR="00C50E36" w:rsidRPr="00B43FAE" w:rsidRDefault="00C50E36" w:rsidP="00B43FAE">
            <w:pPr>
              <w:ind w:right="-82"/>
              <w:jc w:val="center"/>
              <w:rPr>
                <w:sz w:val="24"/>
                <w:szCs w:val="24"/>
              </w:rPr>
            </w:pPr>
            <w:r w:rsidRPr="00B43FAE">
              <w:rPr>
                <w:sz w:val="24"/>
                <w:szCs w:val="24"/>
              </w:rPr>
              <w:t>№ п/п</w:t>
            </w:r>
          </w:p>
        </w:tc>
        <w:tc>
          <w:tcPr>
            <w:tcW w:w="4791" w:type="dxa"/>
            <w:shd w:val="clear" w:color="auto" w:fill="auto"/>
          </w:tcPr>
          <w:p w:rsidR="00C50E36" w:rsidRPr="00B43FAE" w:rsidRDefault="00C50E36" w:rsidP="00B43FAE">
            <w:pPr>
              <w:ind w:right="-82"/>
              <w:jc w:val="center"/>
              <w:rPr>
                <w:sz w:val="24"/>
                <w:szCs w:val="24"/>
              </w:rPr>
            </w:pPr>
            <w:r w:rsidRPr="00B43FAE">
              <w:rPr>
                <w:sz w:val="24"/>
                <w:szCs w:val="24"/>
              </w:rPr>
              <w:t>Наименование мероприятий</w:t>
            </w:r>
          </w:p>
          <w:p w:rsidR="00B43FAE" w:rsidRPr="00B43FAE" w:rsidRDefault="00B43FAE" w:rsidP="00B43FAE">
            <w:pPr>
              <w:ind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C50E36" w:rsidRPr="00B43FAE" w:rsidRDefault="00C50E36" w:rsidP="00B43FAE">
            <w:pPr>
              <w:ind w:right="-82"/>
              <w:jc w:val="center"/>
              <w:rPr>
                <w:sz w:val="24"/>
                <w:szCs w:val="24"/>
              </w:rPr>
            </w:pPr>
            <w:r w:rsidRPr="00B43FA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shd w:val="clear" w:color="auto" w:fill="auto"/>
          </w:tcPr>
          <w:p w:rsidR="00C50E36" w:rsidRPr="00B43FAE" w:rsidRDefault="00B43FAE" w:rsidP="00B43FAE">
            <w:pPr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</w:tr>
      <w:tr w:rsidR="008A0354" w:rsidRPr="00B43FAE" w:rsidTr="00631623">
        <w:tc>
          <w:tcPr>
            <w:tcW w:w="568" w:type="dxa"/>
            <w:shd w:val="clear" w:color="auto" w:fill="auto"/>
          </w:tcPr>
          <w:p w:rsidR="008A0354" w:rsidRPr="00B43FAE" w:rsidRDefault="00466A0D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8C47F2" w:rsidP="00D25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проверки соблюдения порядка осуществления закупок товаров (работ, услуг) за счет собственных</w:t>
            </w:r>
            <w:r w:rsidR="00D25B9D">
              <w:rPr>
                <w:sz w:val="28"/>
                <w:szCs w:val="28"/>
              </w:rPr>
              <w:t xml:space="preserve"> средств для нужд предприятия в целях устранения причин и условий, способствующих коррупции. Обеспечение повышения уровня специальных познаний в области противодействия коррупции (участие в конференциях, вебинарах, посещение семинаров и т.п.) работников, участвующих в осуществлении  закупок товаров (работ, услуг).</w:t>
            </w:r>
          </w:p>
        </w:tc>
        <w:tc>
          <w:tcPr>
            <w:tcW w:w="2013" w:type="dxa"/>
            <w:shd w:val="clear" w:color="auto" w:fill="auto"/>
          </w:tcPr>
          <w:p w:rsidR="008A0354" w:rsidRPr="00B43FAE" w:rsidRDefault="00D25B9D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1-ое полугодие</w:t>
            </w:r>
          </w:p>
        </w:tc>
        <w:tc>
          <w:tcPr>
            <w:tcW w:w="2409" w:type="dxa"/>
            <w:shd w:val="clear" w:color="auto" w:fill="auto"/>
          </w:tcPr>
          <w:p w:rsidR="008A0354" w:rsidRPr="00B43FAE" w:rsidRDefault="00D25B9D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финансово-экономического отдела</w:t>
            </w:r>
            <w:r w:rsidR="00631623">
              <w:rPr>
                <w:sz w:val="28"/>
                <w:szCs w:val="28"/>
              </w:rPr>
              <w:t>, Начальник отдела организационно-кадровой работы и делопроизводства</w:t>
            </w:r>
          </w:p>
        </w:tc>
      </w:tr>
      <w:tr w:rsidR="008A0354" w:rsidRPr="00B43FAE" w:rsidTr="00631623">
        <w:tc>
          <w:tcPr>
            <w:tcW w:w="568" w:type="dxa"/>
            <w:shd w:val="clear" w:color="auto" w:fill="auto"/>
          </w:tcPr>
          <w:p w:rsidR="008A0354" w:rsidRPr="00B43FAE" w:rsidRDefault="00466A0D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2.</w:t>
            </w:r>
          </w:p>
        </w:tc>
        <w:tc>
          <w:tcPr>
            <w:tcW w:w="4791" w:type="dxa"/>
            <w:shd w:val="clear" w:color="auto" w:fill="FFFFFF"/>
          </w:tcPr>
          <w:p w:rsidR="00904827" w:rsidRPr="00B43FAE" w:rsidRDefault="00D25B9D" w:rsidP="00D25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проведения годовой инвентаризации товарно-материальных ценностей, основных фондов. Обеспечение полной и точной  проверки фактического наличия имущества при проведении инвентаризации активов, содержащих драгоценные металлы. </w:t>
            </w:r>
          </w:p>
        </w:tc>
        <w:tc>
          <w:tcPr>
            <w:tcW w:w="2013" w:type="dxa"/>
            <w:shd w:val="clear" w:color="auto" w:fill="auto"/>
          </w:tcPr>
          <w:p w:rsidR="008A0354" w:rsidRPr="00B43FAE" w:rsidRDefault="00D25B9D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1-е полугодие</w:t>
            </w:r>
          </w:p>
        </w:tc>
        <w:tc>
          <w:tcPr>
            <w:tcW w:w="2409" w:type="dxa"/>
            <w:shd w:val="clear" w:color="auto" w:fill="auto"/>
          </w:tcPr>
          <w:p w:rsidR="00EC223A" w:rsidRPr="00B43FAE" w:rsidRDefault="009439D7" w:rsidP="00B43FAE">
            <w:pPr>
              <w:ind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A493C" w:rsidRPr="00B43FAE">
              <w:rPr>
                <w:sz w:val="28"/>
                <w:szCs w:val="28"/>
              </w:rPr>
              <w:t>лавный бухгалтер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466A0D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3.</w:t>
            </w:r>
          </w:p>
        </w:tc>
        <w:tc>
          <w:tcPr>
            <w:tcW w:w="4791" w:type="dxa"/>
            <w:shd w:val="clear" w:color="auto" w:fill="auto"/>
          </w:tcPr>
          <w:p w:rsidR="00904827" w:rsidRPr="00B43FAE" w:rsidRDefault="009439D7" w:rsidP="009439D7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порядка учета товарно-материальных ценностей и основных средств с учетом результатов проведенных инвентаризаций. </w:t>
            </w:r>
          </w:p>
        </w:tc>
        <w:tc>
          <w:tcPr>
            <w:tcW w:w="2013" w:type="dxa"/>
            <w:shd w:val="clear" w:color="auto" w:fill="auto"/>
          </w:tcPr>
          <w:p w:rsidR="004B29DC" w:rsidRPr="00B43FAE" w:rsidRDefault="009439D7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полугодие</w:t>
            </w:r>
          </w:p>
        </w:tc>
        <w:tc>
          <w:tcPr>
            <w:tcW w:w="2409" w:type="dxa"/>
            <w:shd w:val="clear" w:color="auto" w:fill="auto"/>
          </w:tcPr>
          <w:p w:rsidR="00EC223A" w:rsidRPr="00B43FAE" w:rsidRDefault="009439D7" w:rsidP="00B43FAE">
            <w:pPr>
              <w:ind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4B29DC" w:rsidRPr="00B43FAE" w:rsidTr="00631623">
        <w:trPr>
          <w:trHeight w:val="73"/>
        </w:trPr>
        <w:tc>
          <w:tcPr>
            <w:tcW w:w="568" w:type="dxa"/>
            <w:shd w:val="clear" w:color="auto" w:fill="auto"/>
          </w:tcPr>
          <w:p w:rsidR="004B29DC" w:rsidRPr="00B43FAE" w:rsidRDefault="003158AE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4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C045E4" w:rsidRPr="00B43FAE" w:rsidRDefault="009439D7" w:rsidP="009439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работы, проводимой на предприятии по сокращению и ликвидации просроченной внешней и </w:t>
            </w:r>
            <w:r>
              <w:rPr>
                <w:sz w:val="28"/>
                <w:szCs w:val="28"/>
              </w:rPr>
              <w:lastRenderedPageBreak/>
              <w:t xml:space="preserve">внутренней дебиторской задолженности, установление причин и условий, которые способствовали ее возникновению, и мерах по устранению или минимизации коррупционных рисков. </w:t>
            </w:r>
          </w:p>
        </w:tc>
        <w:tc>
          <w:tcPr>
            <w:tcW w:w="2013" w:type="dxa"/>
            <w:shd w:val="clear" w:color="auto" w:fill="auto"/>
          </w:tcPr>
          <w:p w:rsidR="004B29DC" w:rsidRPr="00B43FAE" w:rsidRDefault="009439D7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D624A8" w:rsidRPr="00B43FAE">
              <w:rPr>
                <w:sz w:val="28"/>
                <w:szCs w:val="28"/>
              </w:rPr>
              <w:t xml:space="preserve"> течение </w:t>
            </w:r>
            <w:r>
              <w:rPr>
                <w:sz w:val="28"/>
                <w:szCs w:val="28"/>
              </w:rPr>
              <w:t xml:space="preserve">года </w:t>
            </w:r>
          </w:p>
          <w:p w:rsidR="004B29DC" w:rsidRPr="00B43FAE" w:rsidRDefault="004B29DC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E1FB1" w:rsidRPr="00B43FAE" w:rsidRDefault="00D624A8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Главный бухгалтер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3158AE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lastRenderedPageBreak/>
              <w:t>5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B43FAE" w:rsidRDefault="009439D7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способствующих созданию атмосферы нетерпимости в отношении к коррупции;  принятие исчерпывающих мер по </w:t>
            </w:r>
            <w:r w:rsidR="00C7529B">
              <w:rPr>
                <w:sz w:val="28"/>
                <w:szCs w:val="28"/>
              </w:rPr>
              <w:t>искоренению проявлений</w:t>
            </w:r>
            <w:r>
              <w:rPr>
                <w:sz w:val="28"/>
                <w:szCs w:val="28"/>
              </w:rPr>
              <w:t xml:space="preserve"> коррупции вплоть до освобождения от занимаемой должности лиц, уличенных в использовании своего служебного положения и связанных с ним возможностей для получения личной выгоды. </w:t>
            </w:r>
          </w:p>
          <w:p w:rsidR="00B43FAE" w:rsidRPr="00B43FAE" w:rsidRDefault="00B43FAE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4B29DC" w:rsidRPr="00B43FAE" w:rsidRDefault="009439D7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624A8" w:rsidRPr="00B43FA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09" w:type="dxa"/>
            <w:shd w:val="clear" w:color="auto" w:fill="auto"/>
          </w:tcPr>
          <w:p w:rsidR="00217501" w:rsidRPr="00B43FAE" w:rsidRDefault="009439D7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главный инженер, заместитель директора по рекламе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1F0901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6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обращений граждан и субъектов хозяйствования в целях выявления коррупционных рисков и своевременного реагирования на коррупционные  проявления со стороны должностных лиц. </w:t>
            </w:r>
          </w:p>
          <w:p w:rsidR="00B43FAE" w:rsidRPr="00B43FAE" w:rsidRDefault="00B43FAE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4B29DC" w:rsidRP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409" w:type="dxa"/>
            <w:shd w:val="clear" w:color="auto" w:fill="auto"/>
          </w:tcPr>
          <w:p w:rsidR="004B29DC" w:rsidRP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главный инженер, заместитель директора по рекламе, заведующий канцелярией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1F0901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7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4C1543" w:rsidP="004C15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действующего законодательства в области противодействия коррупции. Проведение анализа и актуализации локальных правовых актов. </w:t>
            </w:r>
          </w:p>
        </w:tc>
        <w:tc>
          <w:tcPr>
            <w:tcW w:w="2013" w:type="dxa"/>
            <w:shd w:val="clear" w:color="auto" w:fill="auto"/>
          </w:tcPr>
          <w:p w:rsidR="004B29DC" w:rsidRP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4B29DC" w:rsidRP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нормативно-правового обеспечения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1F0901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8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904827" w:rsidRPr="00B43FAE" w:rsidRDefault="004C1543" w:rsidP="004C1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разъяснительно работы в трудовом коллективе по вопросу противодействия коррупции. </w:t>
            </w:r>
          </w:p>
        </w:tc>
        <w:tc>
          <w:tcPr>
            <w:tcW w:w="2013" w:type="dxa"/>
            <w:shd w:val="clear" w:color="auto" w:fill="auto"/>
          </w:tcPr>
          <w:p w:rsidR="004B29DC" w:rsidRPr="00B43FAE" w:rsidRDefault="004C1543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C045E4" w:rsidRPr="00B43FAE" w:rsidRDefault="004C1543" w:rsidP="00B43FAE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</w:t>
            </w:r>
            <w:r w:rsidR="003F7C42" w:rsidRPr="00B43FAE">
              <w:rPr>
                <w:sz w:val="28"/>
                <w:szCs w:val="28"/>
              </w:rPr>
              <w:t>уководители структурных подразделений</w:t>
            </w:r>
            <w:r>
              <w:rPr>
                <w:sz w:val="28"/>
                <w:szCs w:val="28"/>
              </w:rPr>
              <w:t xml:space="preserve"> предприятия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1F0901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9</w:t>
            </w:r>
            <w:r w:rsidR="004B29DC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4C1543" w:rsidP="0013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информирован</w:t>
            </w:r>
            <w:r w:rsidR="00133621">
              <w:rPr>
                <w:sz w:val="28"/>
                <w:szCs w:val="28"/>
              </w:rPr>
              <w:t>ия о деятельности по профилактик</w:t>
            </w:r>
            <w:r>
              <w:rPr>
                <w:sz w:val="28"/>
                <w:szCs w:val="28"/>
              </w:rPr>
              <w:t xml:space="preserve">е коррупционных правонарушений в целях создания атмосферы неприятия коррупции во всех  ее проявлениях. Расширение практики участия населения в выявлении </w:t>
            </w:r>
            <w:r w:rsidR="00133621">
              <w:rPr>
                <w:sz w:val="28"/>
                <w:szCs w:val="28"/>
              </w:rPr>
              <w:t xml:space="preserve">и  </w:t>
            </w:r>
            <w:r>
              <w:rPr>
                <w:sz w:val="28"/>
                <w:szCs w:val="28"/>
              </w:rPr>
              <w:t>пр</w:t>
            </w:r>
            <w:r w:rsidR="0013362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сечении должностных правонарушений коррупционной направленности </w:t>
            </w:r>
            <w:r>
              <w:rPr>
                <w:sz w:val="28"/>
                <w:szCs w:val="28"/>
              </w:rPr>
              <w:lastRenderedPageBreak/>
              <w:t>должностных лиц</w:t>
            </w:r>
            <w:r w:rsidR="00133621">
              <w:rPr>
                <w:sz w:val="28"/>
                <w:szCs w:val="28"/>
              </w:rPr>
              <w:t>, использование официального сай</w:t>
            </w:r>
            <w:r>
              <w:rPr>
                <w:sz w:val="28"/>
                <w:szCs w:val="28"/>
              </w:rPr>
              <w:t>та предпри</w:t>
            </w:r>
            <w:r w:rsidR="00133621">
              <w:rPr>
                <w:sz w:val="28"/>
                <w:szCs w:val="28"/>
              </w:rPr>
              <w:t>ятия для получения информации</w:t>
            </w:r>
            <w:r>
              <w:rPr>
                <w:sz w:val="28"/>
                <w:szCs w:val="28"/>
              </w:rPr>
              <w:t xml:space="preserve"> о коррупционных проявлениях должно</w:t>
            </w:r>
            <w:r w:rsidR="0013362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тных лиц. </w:t>
            </w:r>
          </w:p>
        </w:tc>
        <w:tc>
          <w:tcPr>
            <w:tcW w:w="2013" w:type="dxa"/>
            <w:shd w:val="clear" w:color="auto" w:fill="auto"/>
          </w:tcPr>
          <w:p w:rsidR="004B29DC" w:rsidRPr="00B43FAE" w:rsidRDefault="00133621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4B29DC" w:rsidRPr="00B43FAE" w:rsidRDefault="001915E0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Заведующий сектором нормативно-правового обеспечения</w:t>
            </w:r>
            <w:r w:rsidR="00133621">
              <w:rPr>
                <w:sz w:val="28"/>
                <w:szCs w:val="28"/>
              </w:rPr>
              <w:t xml:space="preserve">, администратор системный отдела информационного обеспечения и </w:t>
            </w:r>
            <w:r w:rsidR="00133621">
              <w:rPr>
                <w:sz w:val="28"/>
                <w:szCs w:val="28"/>
              </w:rPr>
              <w:lastRenderedPageBreak/>
              <w:t>материально-технического снабжения</w:t>
            </w:r>
          </w:p>
        </w:tc>
      </w:tr>
      <w:tr w:rsidR="004B29DC" w:rsidRPr="00B43FAE" w:rsidTr="00631623">
        <w:tc>
          <w:tcPr>
            <w:tcW w:w="568" w:type="dxa"/>
            <w:shd w:val="clear" w:color="auto" w:fill="auto"/>
          </w:tcPr>
          <w:p w:rsidR="004B29DC" w:rsidRPr="00B43FAE" w:rsidRDefault="004B29DC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lastRenderedPageBreak/>
              <w:t>1</w:t>
            </w:r>
            <w:r w:rsidR="001F0901" w:rsidRPr="00B43FAE">
              <w:rPr>
                <w:sz w:val="28"/>
                <w:szCs w:val="28"/>
              </w:rPr>
              <w:t>0</w:t>
            </w:r>
            <w:r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:rsidR="00B43FAE" w:rsidRPr="00B43FAE" w:rsidRDefault="00133621" w:rsidP="001336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внутреннего контроля за обработкой персональных данных в целях минимизации коррупционных рисков со стороны третьих лиц. 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4B29DC" w:rsidRPr="00B43FAE" w:rsidRDefault="00133621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полугодие</w:t>
            </w:r>
          </w:p>
        </w:tc>
        <w:tc>
          <w:tcPr>
            <w:tcW w:w="2409" w:type="dxa"/>
            <w:shd w:val="clear" w:color="auto" w:fill="auto"/>
          </w:tcPr>
          <w:p w:rsidR="004B29DC" w:rsidRPr="00B43FAE" w:rsidRDefault="00133621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нормативно-правового обеспечения</w:t>
            </w:r>
          </w:p>
        </w:tc>
      </w:tr>
      <w:tr w:rsidR="003B0CFD" w:rsidRPr="00B43FAE" w:rsidTr="00631623">
        <w:trPr>
          <w:trHeight w:val="773"/>
        </w:trPr>
        <w:tc>
          <w:tcPr>
            <w:tcW w:w="568" w:type="dxa"/>
            <w:shd w:val="clear" w:color="auto" w:fill="auto"/>
          </w:tcPr>
          <w:p w:rsidR="003B0CFD" w:rsidRPr="00B43FAE" w:rsidRDefault="001F0901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11</w:t>
            </w:r>
            <w:r w:rsidR="003B0CFD" w:rsidRPr="00B43FAE">
              <w:rPr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:rsidR="00B43FAE" w:rsidRDefault="00133621" w:rsidP="00307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соблюдения установленного законодательством порядка заключения договоров и их исполнения. Осуществление </w:t>
            </w:r>
            <w:r w:rsidR="0030780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онтроля за правильность формирования цен на изготавливаемую продукцию (выполняемую работу, оказываемую услугу). Осуществ</w:t>
            </w:r>
            <w:r w:rsidR="0030780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ение контроля за порядком предос</w:t>
            </w:r>
            <w:r w:rsidR="00307804">
              <w:rPr>
                <w:sz w:val="28"/>
                <w:szCs w:val="28"/>
              </w:rPr>
              <w:t>тавления скидок.</w:t>
            </w:r>
            <w:r>
              <w:rPr>
                <w:sz w:val="28"/>
                <w:szCs w:val="28"/>
              </w:rPr>
              <w:t xml:space="preserve"> Обеспечение прядка осуществления и очередности платежей за приобретенные товары (работы, услуги), исключение необоснованного предоставления преимуществ отд</w:t>
            </w:r>
            <w:r w:rsidR="0030780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льным контрагентам в сроках расчетов, исключение необоснованного предостав</w:t>
            </w:r>
            <w:r w:rsidR="0030780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ения преимуществ о</w:t>
            </w:r>
            <w:r w:rsidR="0030780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дельных контрагентам в сроках расчетов. Обеспечение контроля п</w:t>
            </w:r>
            <w:r w:rsidR="0030780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соблюдению запрета 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</w:t>
            </w:r>
            <w:r w:rsidR="003078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язи с исполнением служебных (трудовых) обязанностей.</w:t>
            </w:r>
            <w:r w:rsidR="00307804">
              <w:rPr>
                <w:sz w:val="28"/>
                <w:szCs w:val="28"/>
              </w:rPr>
              <w:t xml:space="preserve"> Осуществление контроля за соблюдением порядка предоставления безвозмездной (спонсорской) помощи.</w:t>
            </w:r>
          </w:p>
          <w:p w:rsidR="00C7529B" w:rsidRPr="00B43FAE" w:rsidRDefault="00C7529B" w:rsidP="00307804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A02607" w:rsidRPr="00B43FAE" w:rsidRDefault="00307804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02607" w:rsidRPr="00B43FAE" w:rsidRDefault="00A02607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43BD" w:rsidRPr="00B43FAE" w:rsidRDefault="004C43BD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B0CFD" w:rsidRPr="00B43FAE" w:rsidRDefault="003B0CFD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7529B" w:rsidRDefault="00307804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– главный инженер, заместитель директора по рекламе, </w:t>
            </w:r>
          </w:p>
          <w:p w:rsidR="003B0CFD" w:rsidRPr="00B43FAE" w:rsidRDefault="00307804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915E0" w:rsidRPr="00B43FAE">
              <w:rPr>
                <w:sz w:val="28"/>
                <w:szCs w:val="28"/>
              </w:rPr>
              <w:t>лавный бухгалтер</w:t>
            </w:r>
            <w:r>
              <w:rPr>
                <w:sz w:val="28"/>
                <w:szCs w:val="28"/>
              </w:rPr>
              <w:t>, начальник финансово-экономического отдела, заведующий сектором нормативно-правового обеспечения</w:t>
            </w:r>
          </w:p>
        </w:tc>
      </w:tr>
      <w:tr w:rsidR="004C43BD" w:rsidRPr="00B43FAE" w:rsidTr="00631623">
        <w:tc>
          <w:tcPr>
            <w:tcW w:w="568" w:type="dxa"/>
            <w:shd w:val="clear" w:color="auto" w:fill="auto"/>
          </w:tcPr>
          <w:p w:rsidR="004C43BD" w:rsidRPr="00B43FAE" w:rsidRDefault="004C43BD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307804" w:rsidP="003078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проведения внеплановых проверок соблюдения трудовой дисциплины и ведения журналов учета рабочего времени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дисциплины. </w:t>
            </w:r>
          </w:p>
        </w:tc>
        <w:tc>
          <w:tcPr>
            <w:tcW w:w="2013" w:type="dxa"/>
            <w:shd w:val="clear" w:color="auto" w:fill="auto"/>
          </w:tcPr>
          <w:p w:rsidR="004C43BD" w:rsidRPr="00B43FAE" w:rsidRDefault="00307804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4C43BD" w:rsidRPr="00B43FAE" w:rsidRDefault="00973EC1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Начальник отдела организационно-кадровой работы и делопроизводства</w:t>
            </w:r>
          </w:p>
        </w:tc>
      </w:tr>
      <w:tr w:rsidR="00F97193" w:rsidRPr="00B43FAE" w:rsidTr="00631623">
        <w:tc>
          <w:tcPr>
            <w:tcW w:w="568" w:type="dxa"/>
            <w:shd w:val="clear" w:color="auto" w:fill="auto"/>
          </w:tcPr>
          <w:p w:rsidR="00F97193" w:rsidRPr="00B43FAE" w:rsidRDefault="00F97193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13.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307804" w:rsidP="00E64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соблюдением для лиц, относящи</w:t>
            </w:r>
            <w:r w:rsidR="00E641C8">
              <w:rPr>
                <w:sz w:val="28"/>
                <w:szCs w:val="28"/>
              </w:rPr>
              <w:t>хся к государственным должностны</w:t>
            </w:r>
            <w:r>
              <w:rPr>
                <w:sz w:val="28"/>
                <w:szCs w:val="28"/>
              </w:rPr>
              <w:t>м лицам,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коррупции.</w:t>
            </w:r>
            <w:r w:rsidR="00E641C8">
              <w:rPr>
                <w:sz w:val="28"/>
                <w:szCs w:val="28"/>
              </w:rPr>
              <w:t xml:space="preserve"> Предоставление сведений о выявленных нарушениях антикоррупционных запретов и ограничений на рассмотрение комиссии по противодействию коррупции в целях разработки конкретных мер по предупреждению подобных нарушений в дальнейшем. </w:t>
            </w:r>
          </w:p>
        </w:tc>
        <w:tc>
          <w:tcPr>
            <w:tcW w:w="2013" w:type="dxa"/>
            <w:shd w:val="clear" w:color="auto" w:fill="auto"/>
          </w:tcPr>
          <w:p w:rsidR="00F97193" w:rsidRPr="00B43FAE" w:rsidRDefault="00E641C8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F97193" w:rsidRPr="00B43FAE" w:rsidRDefault="00973EC1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Начальник отдела организационно-кадровой работы и делопроизводства</w:t>
            </w:r>
          </w:p>
        </w:tc>
      </w:tr>
      <w:tr w:rsidR="00154440" w:rsidRPr="00B43FAE" w:rsidTr="00631623">
        <w:tc>
          <w:tcPr>
            <w:tcW w:w="568" w:type="dxa"/>
            <w:shd w:val="clear" w:color="auto" w:fill="auto"/>
          </w:tcPr>
          <w:p w:rsidR="00154440" w:rsidRPr="00B43FAE" w:rsidRDefault="00154440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14.</w:t>
            </w:r>
          </w:p>
        </w:tc>
        <w:tc>
          <w:tcPr>
            <w:tcW w:w="4791" w:type="dxa"/>
            <w:shd w:val="clear" w:color="auto" w:fill="auto"/>
          </w:tcPr>
          <w:p w:rsidR="00154440" w:rsidRPr="00B43FAE" w:rsidRDefault="00E641C8" w:rsidP="00E64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должного контроля за сохранностью и целевым использованием объектов основных средств, иного имущества предприятия. В случае причинения материально ущерба (имущественного вреда) рассмотрение вопроса о взыскании ущерба (вреда) с виновных лиц. Рассмотрение фактов освобождения работников от материальной ответственности за причиненный ущерб (вред) на заседании комиссии по противодействию коррупции для установления отсутствия злоупотреблений при принятии соответствующих решений. Обеспечение надлежащего </w:t>
            </w:r>
            <w:r>
              <w:rPr>
                <w:sz w:val="28"/>
                <w:szCs w:val="28"/>
              </w:rPr>
              <w:lastRenderedPageBreak/>
              <w:t xml:space="preserve">пропускного режима, наличие системы регистрации въезда на территорию и выезда с территории транспортных средств, а также их досмотр. </w:t>
            </w:r>
          </w:p>
        </w:tc>
        <w:tc>
          <w:tcPr>
            <w:tcW w:w="2013" w:type="dxa"/>
            <w:shd w:val="clear" w:color="auto" w:fill="auto"/>
          </w:tcPr>
          <w:p w:rsidR="00154440" w:rsidRPr="00B43FAE" w:rsidRDefault="00E641C8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154440" w:rsidRPr="00B43FAE" w:rsidRDefault="005A070A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 главный инженер, заведующий сектором нормативно-правового обеспечения</w:t>
            </w:r>
          </w:p>
        </w:tc>
      </w:tr>
      <w:tr w:rsidR="00154440" w:rsidRPr="00B43FAE" w:rsidTr="00631623">
        <w:tc>
          <w:tcPr>
            <w:tcW w:w="568" w:type="dxa"/>
            <w:shd w:val="clear" w:color="auto" w:fill="auto"/>
          </w:tcPr>
          <w:p w:rsidR="00154440" w:rsidRPr="00B43FAE" w:rsidRDefault="00154440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791" w:type="dxa"/>
            <w:shd w:val="clear" w:color="auto" w:fill="auto"/>
          </w:tcPr>
          <w:p w:rsidR="00B43FAE" w:rsidRPr="00B43FAE" w:rsidRDefault="00C7529B" w:rsidP="005A0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="005A070A">
              <w:rPr>
                <w:sz w:val="28"/>
                <w:szCs w:val="28"/>
              </w:rPr>
              <w:t xml:space="preserve"> при аттестации лиц, относящихся к государственным должностным лицам, знаний ими основных положений Закона            «О борьбе с коррупцией», Закона   «Об обращениях граждан и юридических лиц» и об ответственности за нарушение требований нормативных правовых актов, регулирующих данные вопросы</w:t>
            </w:r>
          </w:p>
        </w:tc>
        <w:tc>
          <w:tcPr>
            <w:tcW w:w="2013" w:type="dxa"/>
            <w:shd w:val="clear" w:color="auto" w:fill="auto"/>
          </w:tcPr>
          <w:p w:rsidR="00154440" w:rsidRPr="00B43FAE" w:rsidRDefault="005A070A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 аттестации</w:t>
            </w:r>
          </w:p>
        </w:tc>
        <w:tc>
          <w:tcPr>
            <w:tcW w:w="2409" w:type="dxa"/>
            <w:shd w:val="clear" w:color="auto" w:fill="auto"/>
          </w:tcPr>
          <w:p w:rsidR="00154440" w:rsidRPr="00B43FAE" w:rsidRDefault="005A070A" w:rsidP="00B43F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154440" w:rsidRPr="00B43FAE" w:rsidTr="00631623">
        <w:tc>
          <w:tcPr>
            <w:tcW w:w="568" w:type="dxa"/>
            <w:shd w:val="clear" w:color="auto" w:fill="auto"/>
          </w:tcPr>
          <w:p w:rsidR="00154440" w:rsidRPr="00B43FAE" w:rsidRDefault="00154440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16.</w:t>
            </w:r>
          </w:p>
        </w:tc>
        <w:tc>
          <w:tcPr>
            <w:tcW w:w="4791" w:type="dxa"/>
            <w:shd w:val="clear" w:color="auto" w:fill="auto"/>
          </w:tcPr>
          <w:p w:rsidR="00154440" w:rsidRPr="00B43FAE" w:rsidRDefault="005A070A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качественно</w:t>
            </w:r>
            <w:r w:rsidR="00106C73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укрепления кадрового состава и профессионально-служебной независимости комиссий, действующих на предприятии, организация постоянного повышения квалификации работников этих комиссий</w:t>
            </w:r>
            <w:r w:rsidR="00106C73">
              <w:rPr>
                <w:sz w:val="28"/>
                <w:szCs w:val="28"/>
              </w:rPr>
              <w:t xml:space="preserve">, в том числе углубление их знаний в области антикоррупционного законодательства. </w:t>
            </w:r>
          </w:p>
        </w:tc>
        <w:tc>
          <w:tcPr>
            <w:tcW w:w="2013" w:type="dxa"/>
            <w:shd w:val="clear" w:color="auto" w:fill="auto"/>
          </w:tcPr>
          <w:p w:rsidR="00154440" w:rsidRPr="00B43FAE" w:rsidRDefault="00106C73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154440" w:rsidRPr="00B43FAE" w:rsidRDefault="00106C73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организационно-кадровой работы и делопроизводства </w:t>
            </w:r>
          </w:p>
        </w:tc>
      </w:tr>
      <w:tr w:rsidR="00154440" w:rsidRPr="00B43FAE" w:rsidTr="00631623">
        <w:tc>
          <w:tcPr>
            <w:tcW w:w="568" w:type="dxa"/>
            <w:shd w:val="clear" w:color="auto" w:fill="auto"/>
          </w:tcPr>
          <w:p w:rsidR="00154440" w:rsidRPr="00B43FAE" w:rsidRDefault="00154440" w:rsidP="00B43FAE">
            <w:pPr>
              <w:ind w:right="-82"/>
              <w:rPr>
                <w:sz w:val="28"/>
                <w:szCs w:val="28"/>
              </w:rPr>
            </w:pPr>
            <w:r w:rsidRPr="00B43FAE">
              <w:rPr>
                <w:sz w:val="28"/>
                <w:szCs w:val="28"/>
              </w:rPr>
              <w:t>17.</w:t>
            </w:r>
          </w:p>
        </w:tc>
        <w:tc>
          <w:tcPr>
            <w:tcW w:w="4791" w:type="dxa"/>
            <w:shd w:val="clear" w:color="auto" w:fill="auto"/>
          </w:tcPr>
          <w:p w:rsidR="00154440" w:rsidRPr="00B43FAE" w:rsidRDefault="00106C73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работников предприятия в обучающих семинарах по вопросам противодействия коррупции. </w:t>
            </w:r>
          </w:p>
        </w:tc>
        <w:tc>
          <w:tcPr>
            <w:tcW w:w="2013" w:type="dxa"/>
            <w:shd w:val="clear" w:color="auto" w:fill="auto"/>
          </w:tcPr>
          <w:p w:rsidR="00154440" w:rsidRPr="00B43FAE" w:rsidRDefault="00106C73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154440" w:rsidRPr="00B43FAE" w:rsidRDefault="00106C73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организационно-кадровой работы и делопроизводства</w:t>
            </w:r>
          </w:p>
        </w:tc>
      </w:tr>
      <w:tr w:rsidR="00106C73" w:rsidRPr="00B43FAE" w:rsidTr="00631623">
        <w:tc>
          <w:tcPr>
            <w:tcW w:w="568" w:type="dxa"/>
            <w:shd w:val="clear" w:color="auto" w:fill="auto"/>
          </w:tcPr>
          <w:p w:rsidR="00106C73" w:rsidRPr="00B43FAE" w:rsidRDefault="00106C73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91" w:type="dxa"/>
            <w:shd w:val="clear" w:color="auto" w:fill="auto"/>
          </w:tcPr>
          <w:p w:rsidR="00106C73" w:rsidRDefault="00106C73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комиссии и рассмотрение предложений членов комиссии по совершенствованию методической и организационной работы по противодействию коррупции.</w:t>
            </w:r>
          </w:p>
        </w:tc>
        <w:tc>
          <w:tcPr>
            <w:tcW w:w="2013" w:type="dxa"/>
            <w:shd w:val="clear" w:color="auto" w:fill="auto"/>
          </w:tcPr>
          <w:p w:rsidR="00106C73" w:rsidRDefault="00106C73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106C73" w:rsidRDefault="00106C73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106C73" w:rsidRPr="00B43FAE" w:rsidTr="00631623">
        <w:tc>
          <w:tcPr>
            <w:tcW w:w="568" w:type="dxa"/>
            <w:shd w:val="clear" w:color="auto" w:fill="auto"/>
          </w:tcPr>
          <w:p w:rsidR="00106C73" w:rsidRDefault="00106C73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791" w:type="dxa"/>
            <w:shd w:val="clear" w:color="auto" w:fill="auto"/>
          </w:tcPr>
          <w:p w:rsidR="00106C73" w:rsidRDefault="00106C73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государственными органами, осуществляющими борьбу с коррупцией, общественными объедин</w:t>
            </w:r>
            <w:r w:rsidR="00C51B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ниями и иными организациями по вопрос</w:t>
            </w:r>
            <w:r w:rsidR="00C51BE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 противодействия коррупции.</w:t>
            </w:r>
          </w:p>
          <w:p w:rsidR="00C7529B" w:rsidRDefault="00C7529B" w:rsidP="00106C73">
            <w:pPr>
              <w:rPr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106C73" w:rsidRDefault="00C51BE0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106C73" w:rsidRDefault="00C51BE0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51BE0" w:rsidRPr="00B43FAE" w:rsidTr="00631623">
        <w:tc>
          <w:tcPr>
            <w:tcW w:w="568" w:type="dxa"/>
            <w:shd w:val="clear" w:color="auto" w:fill="auto"/>
          </w:tcPr>
          <w:p w:rsidR="00C51BE0" w:rsidRDefault="00C51BE0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4791" w:type="dxa"/>
            <w:shd w:val="clear" w:color="auto" w:fill="auto"/>
          </w:tcPr>
          <w:p w:rsidR="00C51BE0" w:rsidRDefault="00C51BE0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по вопросам борьбы с коррупцией, в том числе выдержек из антикоррупционного законодательства и соответствующих локальных нормативных актов, </w:t>
            </w:r>
            <w:r w:rsidR="00C7529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 также сведений о фактах коррупции, имеющих</w:t>
            </w:r>
            <w:r w:rsidR="00F622E8">
              <w:rPr>
                <w:sz w:val="28"/>
                <w:szCs w:val="28"/>
              </w:rPr>
              <w:t xml:space="preserve"> повышенный общественный резонанс, на информационных стендах предприятия.</w:t>
            </w:r>
          </w:p>
        </w:tc>
        <w:tc>
          <w:tcPr>
            <w:tcW w:w="2013" w:type="dxa"/>
            <w:shd w:val="clear" w:color="auto" w:fill="auto"/>
          </w:tcPr>
          <w:p w:rsidR="00C51BE0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C51BE0" w:rsidRDefault="00F622E8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нормативно-правового обеспечения, начальник отдела организационно-кадровой работы и делопроизводства</w:t>
            </w:r>
          </w:p>
        </w:tc>
      </w:tr>
      <w:tr w:rsidR="00F622E8" w:rsidRPr="00B43FAE" w:rsidTr="00631623">
        <w:tc>
          <w:tcPr>
            <w:tcW w:w="568" w:type="dxa"/>
            <w:shd w:val="clear" w:color="auto" w:fill="auto"/>
          </w:tcPr>
          <w:p w:rsidR="00F622E8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791" w:type="dxa"/>
            <w:shd w:val="clear" w:color="auto" w:fill="auto"/>
          </w:tcPr>
          <w:p w:rsidR="00F622E8" w:rsidRDefault="00F622E8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на заседаниях </w:t>
            </w:r>
            <w:r w:rsidR="00C7529B">
              <w:rPr>
                <w:sz w:val="28"/>
                <w:szCs w:val="28"/>
              </w:rPr>
              <w:t xml:space="preserve">комиссии </w:t>
            </w:r>
            <w:r>
              <w:rPr>
                <w:sz w:val="28"/>
                <w:szCs w:val="28"/>
              </w:rPr>
              <w:t xml:space="preserve">по противодействию коррупции сообщений правоохранительных органов, в т.ч. размещенных в СМИ, </w:t>
            </w:r>
            <w:r w:rsidR="00E90D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глобальной компьютерной сети Интернет о фактах коррупции и иных нарушениях антикоррупционного законодательства.</w:t>
            </w:r>
          </w:p>
        </w:tc>
        <w:tc>
          <w:tcPr>
            <w:tcW w:w="2013" w:type="dxa"/>
            <w:shd w:val="clear" w:color="auto" w:fill="auto"/>
          </w:tcPr>
          <w:p w:rsidR="00F622E8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F622E8" w:rsidRDefault="00F622E8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F622E8" w:rsidRPr="00B43FAE" w:rsidTr="00631623">
        <w:tc>
          <w:tcPr>
            <w:tcW w:w="568" w:type="dxa"/>
            <w:shd w:val="clear" w:color="auto" w:fill="auto"/>
          </w:tcPr>
          <w:p w:rsidR="00F622E8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791" w:type="dxa"/>
            <w:shd w:val="clear" w:color="auto" w:fill="auto"/>
          </w:tcPr>
          <w:p w:rsidR="00F622E8" w:rsidRDefault="00F622E8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иных входящих в компетенцию комиссии вопросов по решению  председателя комиссии или по предложению не менее одной трети членов комиссии</w:t>
            </w:r>
          </w:p>
        </w:tc>
        <w:tc>
          <w:tcPr>
            <w:tcW w:w="2013" w:type="dxa"/>
            <w:shd w:val="clear" w:color="auto" w:fill="auto"/>
          </w:tcPr>
          <w:p w:rsidR="00F622E8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F622E8" w:rsidRDefault="00F622E8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622E8" w:rsidRPr="00B43FAE" w:rsidTr="00631623">
        <w:tc>
          <w:tcPr>
            <w:tcW w:w="568" w:type="dxa"/>
            <w:shd w:val="clear" w:color="auto" w:fill="auto"/>
          </w:tcPr>
          <w:p w:rsidR="00F622E8" w:rsidRDefault="00F622E8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791" w:type="dxa"/>
            <w:shd w:val="clear" w:color="auto" w:fill="auto"/>
          </w:tcPr>
          <w:p w:rsidR="00F622E8" w:rsidRDefault="00F622E8" w:rsidP="00106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работы комиссии на 2026 год и обеспечение размещения его на сайте предприятия</w:t>
            </w:r>
          </w:p>
        </w:tc>
        <w:tc>
          <w:tcPr>
            <w:tcW w:w="2013" w:type="dxa"/>
            <w:shd w:val="clear" w:color="auto" w:fill="auto"/>
          </w:tcPr>
          <w:p w:rsidR="00F622E8" w:rsidRDefault="005A74AE" w:rsidP="00B43FAE">
            <w:pPr>
              <w:ind w:right="-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пол</w:t>
            </w:r>
            <w:r w:rsidR="00F622E8">
              <w:rPr>
                <w:sz w:val="28"/>
                <w:szCs w:val="28"/>
              </w:rPr>
              <w:t>угодие</w:t>
            </w:r>
          </w:p>
        </w:tc>
        <w:tc>
          <w:tcPr>
            <w:tcW w:w="2409" w:type="dxa"/>
            <w:shd w:val="clear" w:color="auto" w:fill="auto"/>
          </w:tcPr>
          <w:p w:rsidR="00F622E8" w:rsidRDefault="00F622E8" w:rsidP="00B43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организационно-кадровой работы и</w:t>
            </w:r>
            <w:r w:rsidR="005A7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делопроизводства</w:t>
            </w:r>
          </w:p>
        </w:tc>
      </w:tr>
    </w:tbl>
    <w:p w:rsidR="00772041" w:rsidRDefault="00772041" w:rsidP="00B43FAE"/>
    <w:sectPr w:rsidR="00772041" w:rsidSect="00EA578C">
      <w:headerReference w:type="default" r:id="rId7"/>
      <w:pgSz w:w="11906" w:h="16838"/>
      <w:pgMar w:top="899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09" w:rsidRDefault="00540D09" w:rsidP="00C4499F">
      <w:r>
        <w:separator/>
      </w:r>
    </w:p>
  </w:endnote>
  <w:endnote w:type="continuationSeparator" w:id="1">
    <w:p w:rsidR="00540D09" w:rsidRDefault="00540D09" w:rsidP="00C4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09" w:rsidRDefault="00540D09" w:rsidP="00C4499F">
      <w:r>
        <w:separator/>
      </w:r>
    </w:p>
  </w:footnote>
  <w:footnote w:type="continuationSeparator" w:id="1">
    <w:p w:rsidR="00540D09" w:rsidRDefault="00540D09" w:rsidP="00C44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8C" w:rsidRDefault="007677E0">
    <w:pPr>
      <w:pStyle w:val="a8"/>
      <w:jc w:val="center"/>
    </w:pPr>
    <w:fldSimple w:instr=" PAGE   \* MERGEFORMAT ">
      <w:r w:rsidR="00676D0C">
        <w:rPr>
          <w:noProof/>
        </w:rPr>
        <w:t>6</w:t>
      </w:r>
    </w:fldSimple>
  </w:p>
  <w:p w:rsidR="00C4499F" w:rsidRDefault="00C4499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041"/>
    <w:rsid w:val="000001F9"/>
    <w:rsid w:val="00016124"/>
    <w:rsid w:val="0002508E"/>
    <w:rsid w:val="000342FA"/>
    <w:rsid w:val="00055560"/>
    <w:rsid w:val="0006310D"/>
    <w:rsid w:val="000740EF"/>
    <w:rsid w:val="00097C54"/>
    <w:rsid w:val="000A1898"/>
    <w:rsid w:val="000B1E67"/>
    <w:rsid w:val="000B3827"/>
    <w:rsid w:val="000F4126"/>
    <w:rsid w:val="000F79F5"/>
    <w:rsid w:val="00105ED6"/>
    <w:rsid w:val="00106C73"/>
    <w:rsid w:val="0012125D"/>
    <w:rsid w:val="00133621"/>
    <w:rsid w:val="00154440"/>
    <w:rsid w:val="00190BCB"/>
    <w:rsid w:val="001915E0"/>
    <w:rsid w:val="00192474"/>
    <w:rsid w:val="001A33B6"/>
    <w:rsid w:val="001E31D8"/>
    <w:rsid w:val="001F0901"/>
    <w:rsid w:val="001F3074"/>
    <w:rsid w:val="00217501"/>
    <w:rsid w:val="00226CA5"/>
    <w:rsid w:val="00246A3F"/>
    <w:rsid w:val="00257FC5"/>
    <w:rsid w:val="00262AD1"/>
    <w:rsid w:val="00276895"/>
    <w:rsid w:val="00291CF3"/>
    <w:rsid w:val="002A3674"/>
    <w:rsid w:val="002B0E80"/>
    <w:rsid w:val="002C6DAA"/>
    <w:rsid w:val="002F4E9C"/>
    <w:rsid w:val="00307804"/>
    <w:rsid w:val="003158AE"/>
    <w:rsid w:val="00347C7B"/>
    <w:rsid w:val="00357AA0"/>
    <w:rsid w:val="003778BD"/>
    <w:rsid w:val="00395A60"/>
    <w:rsid w:val="003A31D3"/>
    <w:rsid w:val="003B0CFD"/>
    <w:rsid w:val="003B19DB"/>
    <w:rsid w:val="003C737A"/>
    <w:rsid w:val="003D1FE4"/>
    <w:rsid w:val="003D7A55"/>
    <w:rsid w:val="003E4925"/>
    <w:rsid w:val="003E4A70"/>
    <w:rsid w:val="003F7C42"/>
    <w:rsid w:val="004037CE"/>
    <w:rsid w:val="004100A9"/>
    <w:rsid w:val="00443391"/>
    <w:rsid w:val="00466A0D"/>
    <w:rsid w:val="004A13DF"/>
    <w:rsid w:val="004B29DC"/>
    <w:rsid w:val="004C1543"/>
    <w:rsid w:val="004C43BD"/>
    <w:rsid w:val="004D4184"/>
    <w:rsid w:val="004F77AA"/>
    <w:rsid w:val="00502FE2"/>
    <w:rsid w:val="0051639B"/>
    <w:rsid w:val="005300CA"/>
    <w:rsid w:val="00540D09"/>
    <w:rsid w:val="00557F5C"/>
    <w:rsid w:val="00597BD3"/>
    <w:rsid w:val="005A070A"/>
    <w:rsid w:val="005A74AE"/>
    <w:rsid w:val="005E3C69"/>
    <w:rsid w:val="005F034E"/>
    <w:rsid w:val="0062615A"/>
    <w:rsid w:val="00631623"/>
    <w:rsid w:val="006450E9"/>
    <w:rsid w:val="00674ABC"/>
    <w:rsid w:val="00676D0C"/>
    <w:rsid w:val="006A6072"/>
    <w:rsid w:val="006C0D23"/>
    <w:rsid w:val="0071186B"/>
    <w:rsid w:val="00713A1F"/>
    <w:rsid w:val="0073633B"/>
    <w:rsid w:val="007677E0"/>
    <w:rsid w:val="00772041"/>
    <w:rsid w:val="0078160C"/>
    <w:rsid w:val="00792F62"/>
    <w:rsid w:val="007F442F"/>
    <w:rsid w:val="00852EAB"/>
    <w:rsid w:val="00881A66"/>
    <w:rsid w:val="00890750"/>
    <w:rsid w:val="00892916"/>
    <w:rsid w:val="008A0354"/>
    <w:rsid w:val="008B330F"/>
    <w:rsid w:val="008C47F2"/>
    <w:rsid w:val="008E2B75"/>
    <w:rsid w:val="00904827"/>
    <w:rsid w:val="0091245E"/>
    <w:rsid w:val="009439D7"/>
    <w:rsid w:val="00973EC1"/>
    <w:rsid w:val="009A0766"/>
    <w:rsid w:val="009B17D9"/>
    <w:rsid w:val="009D6ADB"/>
    <w:rsid w:val="009D7874"/>
    <w:rsid w:val="009E1FB1"/>
    <w:rsid w:val="009E5213"/>
    <w:rsid w:val="00A009CD"/>
    <w:rsid w:val="00A02607"/>
    <w:rsid w:val="00A045FF"/>
    <w:rsid w:val="00A07B76"/>
    <w:rsid w:val="00A166FF"/>
    <w:rsid w:val="00A21E83"/>
    <w:rsid w:val="00A34E96"/>
    <w:rsid w:val="00A77686"/>
    <w:rsid w:val="00A82226"/>
    <w:rsid w:val="00AB2B68"/>
    <w:rsid w:val="00AB74AA"/>
    <w:rsid w:val="00AC1DE9"/>
    <w:rsid w:val="00AC3F6C"/>
    <w:rsid w:val="00AC5F20"/>
    <w:rsid w:val="00AD7382"/>
    <w:rsid w:val="00AE1543"/>
    <w:rsid w:val="00B25E2B"/>
    <w:rsid w:val="00B43FAE"/>
    <w:rsid w:val="00B509FD"/>
    <w:rsid w:val="00B5604A"/>
    <w:rsid w:val="00B61417"/>
    <w:rsid w:val="00B76FAD"/>
    <w:rsid w:val="00B923B9"/>
    <w:rsid w:val="00BC38C6"/>
    <w:rsid w:val="00BC3EDD"/>
    <w:rsid w:val="00BC4545"/>
    <w:rsid w:val="00BD7975"/>
    <w:rsid w:val="00C01610"/>
    <w:rsid w:val="00C045E4"/>
    <w:rsid w:val="00C128CE"/>
    <w:rsid w:val="00C13C04"/>
    <w:rsid w:val="00C2751A"/>
    <w:rsid w:val="00C4499F"/>
    <w:rsid w:val="00C50E36"/>
    <w:rsid w:val="00C51BE0"/>
    <w:rsid w:val="00C614CB"/>
    <w:rsid w:val="00C6371D"/>
    <w:rsid w:val="00C7529B"/>
    <w:rsid w:val="00CF3CE5"/>
    <w:rsid w:val="00D12ECA"/>
    <w:rsid w:val="00D25B9D"/>
    <w:rsid w:val="00D55A37"/>
    <w:rsid w:val="00D61B48"/>
    <w:rsid w:val="00D624A8"/>
    <w:rsid w:val="00D75A0E"/>
    <w:rsid w:val="00D852D9"/>
    <w:rsid w:val="00D92636"/>
    <w:rsid w:val="00D952C0"/>
    <w:rsid w:val="00DA5B9D"/>
    <w:rsid w:val="00DA76B2"/>
    <w:rsid w:val="00DC0873"/>
    <w:rsid w:val="00DF72BA"/>
    <w:rsid w:val="00E072A9"/>
    <w:rsid w:val="00E53D51"/>
    <w:rsid w:val="00E641C8"/>
    <w:rsid w:val="00E66C44"/>
    <w:rsid w:val="00E904A0"/>
    <w:rsid w:val="00E90DD6"/>
    <w:rsid w:val="00EA578C"/>
    <w:rsid w:val="00EA6E65"/>
    <w:rsid w:val="00EC223A"/>
    <w:rsid w:val="00EC43A5"/>
    <w:rsid w:val="00EE7FFE"/>
    <w:rsid w:val="00EF6D17"/>
    <w:rsid w:val="00F13508"/>
    <w:rsid w:val="00F14A00"/>
    <w:rsid w:val="00F15C1A"/>
    <w:rsid w:val="00F457C0"/>
    <w:rsid w:val="00F622E8"/>
    <w:rsid w:val="00F64500"/>
    <w:rsid w:val="00F711D9"/>
    <w:rsid w:val="00F80205"/>
    <w:rsid w:val="00F97193"/>
    <w:rsid w:val="00FA493C"/>
    <w:rsid w:val="00FA52A1"/>
    <w:rsid w:val="00FB4134"/>
    <w:rsid w:val="00FC1037"/>
    <w:rsid w:val="00FF022F"/>
    <w:rsid w:val="00FF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BCB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40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1417"/>
    <w:rPr>
      <w:sz w:val="30"/>
      <w:szCs w:val="30"/>
    </w:rPr>
  </w:style>
  <w:style w:type="character" w:styleId="a6">
    <w:name w:val="Emphasis"/>
    <w:qFormat/>
    <w:rsid w:val="00257FC5"/>
    <w:rPr>
      <w:i/>
      <w:iCs/>
    </w:rPr>
  </w:style>
  <w:style w:type="character" w:styleId="a7">
    <w:name w:val="Hyperlink"/>
    <w:rsid w:val="00257FC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C44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4499F"/>
    <w:rPr>
      <w:sz w:val="30"/>
      <w:szCs w:val="30"/>
    </w:rPr>
  </w:style>
  <w:style w:type="paragraph" w:styleId="aa">
    <w:name w:val="footer"/>
    <w:basedOn w:val="a"/>
    <w:link w:val="ab"/>
    <w:rsid w:val="00C44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4499F"/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5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E882-7F61-4A4A-B534-AD842065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Комитет строительства</Company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Денисов</dc:creator>
  <cp:lastModifiedBy>Дроздова Елена Александровна</cp:lastModifiedBy>
  <cp:revision>8</cp:revision>
  <cp:lastPrinted>2026-01-13T10:55:00Z</cp:lastPrinted>
  <dcterms:created xsi:type="dcterms:W3CDTF">2026-01-13T08:35:00Z</dcterms:created>
  <dcterms:modified xsi:type="dcterms:W3CDTF">2026-01-13T10:57:00Z</dcterms:modified>
</cp:coreProperties>
</file>