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66" w:rsidRPr="00425D66" w:rsidRDefault="00425D66" w:rsidP="00425D6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ПЕРЕЧЕНЬ</w:t>
      </w:r>
    </w:p>
    <w:p w:rsidR="00425D66" w:rsidRPr="00425D66" w:rsidRDefault="00425D66" w:rsidP="00425D66">
      <w:pPr>
        <w:spacing w:after="0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425D66">
        <w:rPr>
          <w:rFonts w:ascii="Times New Roman" w:hAnsi="Times New Roman" w:cs="Times New Roman"/>
          <w:sz w:val="27"/>
          <w:szCs w:val="27"/>
        </w:rPr>
        <w:t xml:space="preserve">технических условий </w:t>
      </w:r>
    </w:p>
    <w:p w:rsidR="00425D66" w:rsidRPr="00425D66" w:rsidRDefault="00425D66" w:rsidP="00425D6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на инженерно-транспортное обеспечение объекта строительства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1.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условия на теплоснабжение (филиал «Минские тепловые сети» РУ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425D66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425D66">
        <w:rPr>
          <w:rFonts w:ascii="Times New Roman" w:hAnsi="Times New Roman" w:cs="Times New Roman"/>
          <w:sz w:val="27"/>
          <w:szCs w:val="27"/>
        </w:rPr>
        <w:t>Минскэнерго</w:t>
      </w:r>
      <w:proofErr w:type="spellEnd"/>
      <w:r w:rsidRPr="00425D66">
        <w:rPr>
          <w:rFonts w:ascii="Times New Roman" w:hAnsi="Times New Roman" w:cs="Times New Roman"/>
          <w:sz w:val="27"/>
          <w:szCs w:val="27"/>
        </w:rPr>
        <w:t>», УП «</w:t>
      </w:r>
      <w:proofErr w:type="spellStart"/>
      <w:r w:rsidRPr="00425D66">
        <w:rPr>
          <w:rFonts w:ascii="Times New Roman" w:hAnsi="Times New Roman" w:cs="Times New Roman"/>
          <w:sz w:val="27"/>
          <w:szCs w:val="27"/>
        </w:rPr>
        <w:t>Минсккоммунтеплосеть</w:t>
      </w:r>
      <w:proofErr w:type="spellEnd"/>
      <w:r w:rsidRPr="00425D66">
        <w:rPr>
          <w:rFonts w:ascii="Times New Roman" w:hAnsi="Times New Roman" w:cs="Times New Roman"/>
          <w:sz w:val="27"/>
          <w:szCs w:val="27"/>
        </w:rPr>
        <w:t>»)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2.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условия на водоснабжение (КУЕ1П «</w:t>
      </w:r>
      <w:proofErr w:type="spellStart"/>
      <w:r w:rsidRPr="00425D66">
        <w:rPr>
          <w:rFonts w:ascii="Times New Roman" w:hAnsi="Times New Roman" w:cs="Times New Roman"/>
          <w:sz w:val="27"/>
          <w:szCs w:val="27"/>
        </w:rPr>
        <w:t>Минскводоканал</w:t>
      </w:r>
      <w:proofErr w:type="spellEnd"/>
      <w:r w:rsidRPr="00425D66">
        <w:rPr>
          <w:rFonts w:ascii="Times New Roman" w:hAnsi="Times New Roman" w:cs="Times New Roman"/>
          <w:sz w:val="27"/>
          <w:szCs w:val="27"/>
        </w:rPr>
        <w:t>»)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3.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условия на хозяйственно-бытовую канализацию (КУПП «</w:t>
      </w:r>
      <w:proofErr w:type="spellStart"/>
      <w:r w:rsidRPr="00425D66">
        <w:rPr>
          <w:rFonts w:ascii="Times New Roman" w:hAnsi="Times New Roman" w:cs="Times New Roman"/>
          <w:sz w:val="27"/>
          <w:szCs w:val="27"/>
        </w:rPr>
        <w:t>Минскводоканал</w:t>
      </w:r>
      <w:proofErr w:type="spellEnd"/>
      <w:r w:rsidRPr="00425D66">
        <w:rPr>
          <w:rFonts w:ascii="Times New Roman" w:hAnsi="Times New Roman" w:cs="Times New Roman"/>
          <w:sz w:val="27"/>
          <w:szCs w:val="27"/>
        </w:rPr>
        <w:t>»)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4.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условия на ливневую канализацию и благоустройство территории (ГПО «</w:t>
      </w:r>
      <w:proofErr w:type="spellStart"/>
      <w:r w:rsidRPr="00425D66">
        <w:rPr>
          <w:rFonts w:ascii="Times New Roman" w:hAnsi="Times New Roman" w:cs="Times New Roman"/>
          <w:sz w:val="27"/>
          <w:szCs w:val="27"/>
        </w:rPr>
        <w:t>Горремавтодор</w:t>
      </w:r>
      <w:proofErr w:type="spellEnd"/>
      <w:r w:rsidRPr="00425D66">
        <w:rPr>
          <w:rFonts w:ascii="Times New Roman" w:hAnsi="Times New Roman" w:cs="Times New Roman"/>
          <w:sz w:val="27"/>
          <w:szCs w:val="27"/>
        </w:rPr>
        <w:t xml:space="preserve"> Мингорисполкома»)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5.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условия на электроснабжение (филиал Минские кабельные сети РУ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425D66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425D66">
        <w:rPr>
          <w:rFonts w:ascii="Times New Roman" w:hAnsi="Times New Roman" w:cs="Times New Roman"/>
          <w:sz w:val="27"/>
          <w:szCs w:val="27"/>
        </w:rPr>
        <w:t>Минскэнерго</w:t>
      </w:r>
      <w:proofErr w:type="spellEnd"/>
      <w:r w:rsidRPr="00425D66">
        <w:rPr>
          <w:rFonts w:ascii="Times New Roman" w:hAnsi="Times New Roman" w:cs="Times New Roman"/>
          <w:sz w:val="27"/>
          <w:szCs w:val="27"/>
        </w:rPr>
        <w:t>», Минские электрические сети)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6.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условия на наружное освещение (УП «</w:t>
      </w:r>
      <w:proofErr w:type="spellStart"/>
      <w:r w:rsidRPr="00425D66">
        <w:rPr>
          <w:rFonts w:ascii="Times New Roman" w:hAnsi="Times New Roman" w:cs="Times New Roman"/>
          <w:sz w:val="27"/>
          <w:szCs w:val="27"/>
        </w:rPr>
        <w:t>Мингорсвет</w:t>
      </w:r>
      <w:proofErr w:type="spellEnd"/>
      <w:r w:rsidRPr="00425D66">
        <w:rPr>
          <w:rFonts w:ascii="Times New Roman" w:hAnsi="Times New Roman" w:cs="Times New Roman"/>
          <w:sz w:val="27"/>
          <w:szCs w:val="27"/>
        </w:rPr>
        <w:t>»)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7.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условия на телевизионное обеспечение (Минские телевизионные информационные сети)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8.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условия на газоснабжение (УП «</w:t>
      </w:r>
      <w:proofErr w:type="spellStart"/>
      <w:r w:rsidRPr="00425D66">
        <w:rPr>
          <w:rFonts w:ascii="Times New Roman" w:hAnsi="Times New Roman" w:cs="Times New Roman"/>
          <w:sz w:val="27"/>
          <w:szCs w:val="27"/>
        </w:rPr>
        <w:t>Мингаз</w:t>
      </w:r>
      <w:proofErr w:type="spellEnd"/>
      <w:r w:rsidRPr="00425D66">
        <w:rPr>
          <w:rFonts w:ascii="Times New Roman" w:hAnsi="Times New Roman" w:cs="Times New Roman"/>
          <w:sz w:val="27"/>
          <w:szCs w:val="27"/>
        </w:rPr>
        <w:t>»)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9.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условия на видеонаблюдение КУП «Центр информационных технологий Мингорисполкома»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10.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условия на диспетчеризацию лифтов (РУП «</w:t>
      </w:r>
      <w:proofErr w:type="spellStart"/>
      <w:r w:rsidRPr="00425D66">
        <w:rPr>
          <w:rFonts w:ascii="Times New Roman" w:hAnsi="Times New Roman" w:cs="Times New Roman"/>
          <w:sz w:val="27"/>
          <w:szCs w:val="27"/>
        </w:rPr>
        <w:t>Беллифт</w:t>
      </w:r>
      <w:proofErr w:type="spellEnd"/>
      <w:r w:rsidRPr="00425D66">
        <w:rPr>
          <w:rFonts w:ascii="Times New Roman" w:hAnsi="Times New Roman" w:cs="Times New Roman"/>
          <w:sz w:val="27"/>
          <w:szCs w:val="27"/>
        </w:rPr>
        <w:t>», ОАО «</w:t>
      </w:r>
      <w:proofErr w:type="spellStart"/>
      <w:r w:rsidRPr="00425D66">
        <w:rPr>
          <w:rFonts w:ascii="Times New Roman" w:hAnsi="Times New Roman" w:cs="Times New Roman"/>
          <w:sz w:val="27"/>
          <w:szCs w:val="27"/>
        </w:rPr>
        <w:t>Лифтсервис</w:t>
      </w:r>
      <w:proofErr w:type="spellEnd"/>
      <w:r w:rsidRPr="00425D66">
        <w:rPr>
          <w:rFonts w:ascii="Times New Roman" w:hAnsi="Times New Roman" w:cs="Times New Roman"/>
          <w:sz w:val="27"/>
          <w:szCs w:val="27"/>
        </w:rPr>
        <w:t>» и другие)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ab/>
      </w:r>
      <w:r w:rsidRPr="00425D6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25D66">
        <w:rPr>
          <w:rFonts w:ascii="Times New Roman" w:hAnsi="Times New Roman" w:cs="Times New Roman"/>
          <w:sz w:val="27"/>
          <w:szCs w:val="27"/>
        </w:rPr>
        <w:t>Технические требования на объекты транспортной инфраструктуры (У</w:t>
      </w:r>
      <w:r>
        <w:rPr>
          <w:rFonts w:ascii="Times New Roman" w:hAnsi="Times New Roman" w:cs="Times New Roman"/>
          <w:sz w:val="27"/>
          <w:szCs w:val="27"/>
        </w:rPr>
        <w:t>ГА</w:t>
      </w:r>
      <w:r w:rsidRPr="00425D66">
        <w:rPr>
          <w:rFonts w:ascii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425D66">
        <w:rPr>
          <w:rFonts w:ascii="Times New Roman" w:hAnsi="Times New Roman" w:cs="Times New Roman"/>
          <w:sz w:val="27"/>
          <w:szCs w:val="27"/>
        </w:rPr>
        <w:t>УВД Мингорисполкома, КУП «СМЭП Мингорисполкома».</w:t>
      </w:r>
      <w:proofErr w:type="gramEnd"/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12.</w:t>
      </w:r>
      <w:r w:rsidRPr="00425D66">
        <w:rPr>
          <w:rFonts w:ascii="Times New Roman" w:hAnsi="Times New Roman" w:cs="Times New Roman"/>
          <w:sz w:val="27"/>
          <w:szCs w:val="27"/>
        </w:rPr>
        <w:tab/>
        <w:t xml:space="preserve">Технические требования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425D66">
        <w:rPr>
          <w:rFonts w:ascii="Times New Roman" w:hAnsi="Times New Roman" w:cs="Times New Roman"/>
          <w:sz w:val="27"/>
          <w:szCs w:val="27"/>
        </w:rPr>
        <w:t>У «Минский городской центр гигиены и эпидемиологии»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13.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</w:t>
      </w:r>
      <w:r w:rsidRPr="00425D66">
        <w:rPr>
          <w:rFonts w:ascii="Times New Roman" w:hAnsi="Times New Roman" w:cs="Times New Roman"/>
          <w:sz w:val="27"/>
          <w:szCs w:val="27"/>
        </w:rPr>
        <w:tab/>
        <w:t>требования Министерства обороны Республики Беларусь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14.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</w:t>
      </w:r>
      <w:r w:rsidRPr="00425D66">
        <w:rPr>
          <w:rFonts w:ascii="Times New Roman" w:hAnsi="Times New Roman" w:cs="Times New Roman"/>
          <w:sz w:val="27"/>
          <w:szCs w:val="27"/>
        </w:rPr>
        <w:tab/>
        <w:t xml:space="preserve">требования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425D66">
        <w:rPr>
          <w:rFonts w:ascii="Times New Roman" w:hAnsi="Times New Roman" w:cs="Times New Roman"/>
          <w:sz w:val="27"/>
          <w:szCs w:val="27"/>
        </w:rPr>
        <w:t>У «Республиканский центр по гидрометеорологии, контролю радиоактивного загрязнения и мониторингу окружающей среды»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</w:t>
      </w:r>
      <w:r>
        <w:rPr>
          <w:rFonts w:ascii="Times New Roman" w:hAnsi="Times New Roman" w:cs="Times New Roman"/>
          <w:sz w:val="27"/>
          <w:szCs w:val="27"/>
        </w:rPr>
        <w:tab/>
        <w:t>Т</w:t>
      </w:r>
      <w:r w:rsidRPr="00425D66">
        <w:rPr>
          <w:rFonts w:ascii="Times New Roman" w:hAnsi="Times New Roman" w:cs="Times New Roman"/>
          <w:sz w:val="27"/>
          <w:szCs w:val="27"/>
        </w:rPr>
        <w:t xml:space="preserve">ехнические требования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425D66">
        <w:rPr>
          <w:rFonts w:ascii="Times New Roman" w:hAnsi="Times New Roman" w:cs="Times New Roman"/>
          <w:sz w:val="27"/>
          <w:szCs w:val="27"/>
        </w:rPr>
        <w:t>О «Белорусская железная дорога»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16.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требования владельца местной автомобильной дороги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17.</w:t>
      </w:r>
      <w:r w:rsidRPr="00425D66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25D66">
        <w:rPr>
          <w:rFonts w:ascii="Times New Roman" w:hAnsi="Times New Roman" w:cs="Times New Roman"/>
          <w:sz w:val="27"/>
          <w:szCs w:val="27"/>
        </w:rPr>
        <w:t xml:space="preserve">Технические требования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425D66">
        <w:rPr>
          <w:rFonts w:ascii="Times New Roman" w:hAnsi="Times New Roman" w:cs="Times New Roman"/>
          <w:sz w:val="27"/>
          <w:szCs w:val="27"/>
        </w:rPr>
        <w:t>УО «Республиканский центр государственной экологический экспертизы и повышения квалификации руководящих работников и специалистов» Министерства природных ресурсов и охраны окружающей среды</w:t>
      </w:r>
      <w:proofErr w:type="gramEnd"/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18.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требования Департамента по авиации Министерства транспорта и коммуникаций</w:t>
      </w:r>
    </w:p>
    <w:p w:rsidR="00425D66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t>19.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требования органов государственного пожарного надзора (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425D66">
        <w:rPr>
          <w:rFonts w:ascii="Times New Roman" w:hAnsi="Times New Roman" w:cs="Times New Roman"/>
          <w:sz w:val="27"/>
          <w:szCs w:val="27"/>
        </w:rPr>
        <w:t>ПН)</w:t>
      </w:r>
    </w:p>
    <w:p w:rsidR="007F7059" w:rsidRPr="00425D66" w:rsidRDefault="00425D66" w:rsidP="00425D6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5D66">
        <w:rPr>
          <w:rFonts w:ascii="Times New Roman" w:hAnsi="Times New Roman" w:cs="Times New Roman"/>
          <w:sz w:val="27"/>
          <w:szCs w:val="27"/>
        </w:rPr>
        <w:lastRenderedPageBreak/>
        <w:t>20.</w:t>
      </w:r>
      <w:r w:rsidRPr="00425D66">
        <w:rPr>
          <w:rFonts w:ascii="Times New Roman" w:hAnsi="Times New Roman" w:cs="Times New Roman"/>
          <w:sz w:val="27"/>
          <w:szCs w:val="27"/>
        </w:rPr>
        <w:tab/>
        <w:t>Технические требования органов государственного надзора за деятельностью по защите населения и территорий от чрезвычайных ситуаций и гражданской обороны (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425D66">
        <w:rPr>
          <w:rFonts w:ascii="Times New Roman" w:hAnsi="Times New Roman" w:cs="Times New Roman"/>
          <w:sz w:val="27"/>
          <w:szCs w:val="27"/>
        </w:rPr>
        <w:t>О).</w:t>
      </w:r>
    </w:p>
    <w:sectPr w:rsidR="007F7059" w:rsidRPr="00425D66" w:rsidSect="006F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D66"/>
    <w:rsid w:val="001F6251"/>
    <w:rsid w:val="00212C3C"/>
    <w:rsid w:val="00234200"/>
    <w:rsid w:val="00356499"/>
    <w:rsid w:val="003F4346"/>
    <w:rsid w:val="00425D66"/>
    <w:rsid w:val="006F1CC3"/>
    <w:rsid w:val="006F3B6C"/>
    <w:rsid w:val="00740F19"/>
    <w:rsid w:val="00746AAD"/>
    <w:rsid w:val="009C2B56"/>
    <w:rsid w:val="00B9141D"/>
    <w:rsid w:val="00BB61EC"/>
    <w:rsid w:val="00CC50F8"/>
    <w:rsid w:val="00E94E78"/>
    <w:rsid w:val="00EC551E"/>
    <w:rsid w:val="00F41A34"/>
    <w:rsid w:val="00FA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admin</dc:creator>
  <cp:lastModifiedBy>GIS admin</cp:lastModifiedBy>
  <cp:revision>1</cp:revision>
  <dcterms:created xsi:type="dcterms:W3CDTF">2021-07-07T13:45:00Z</dcterms:created>
  <dcterms:modified xsi:type="dcterms:W3CDTF">2021-07-07T13:49:00Z</dcterms:modified>
</cp:coreProperties>
</file>